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985D" w14:textId="77777777" w:rsidR="0033363F" w:rsidRPr="00794425" w:rsidRDefault="009120BE" w:rsidP="00CD7CB2">
      <w:pPr>
        <w:pStyle w:val="NoSpacing"/>
        <w:jc w:val="center"/>
        <w:rPr>
          <w:rFonts w:ascii="Verdana" w:hAnsi="Verdana"/>
          <w:b/>
          <w:color w:val="538135" w:themeColor="accent6" w:themeShade="BF"/>
          <w:sz w:val="32"/>
          <w:szCs w:val="32"/>
          <w:lang w:bidi="en-US"/>
        </w:rPr>
      </w:pPr>
      <w:r w:rsidRPr="00794425">
        <w:rPr>
          <w:rFonts w:ascii="Verdana" w:hAnsi="Verdana"/>
          <w:b/>
          <w:color w:val="538135" w:themeColor="accent6" w:themeShade="BF"/>
          <w:sz w:val="32"/>
          <w:szCs w:val="32"/>
          <w:lang w:bidi="en-US"/>
        </w:rPr>
        <w:t>SOUTHROP PARISH COUNCIL</w:t>
      </w:r>
    </w:p>
    <w:p w14:paraId="02A00A18" w14:textId="77777777" w:rsidR="0033363F" w:rsidRPr="009B262C" w:rsidRDefault="0033363F" w:rsidP="00CD7CB2">
      <w:pPr>
        <w:pStyle w:val="NoSpacing"/>
        <w:jc w:val="center"/>
        <w:rPr>
          <w:rFonts w:ascii="Verdana" w:hAnsi="Verdana"/>
          <w:b/>
          <w:sz w:val="23"/>
          <w:szCs w:val="44"/>
          <w:lang w:bidi="en-US"/>
        </w:rPr>
      </w:pPr>
    </w:p>
    <w:p w14:paraId="50AFFA2F" w14:textId="77777777" w:rsidR="00CD7CB2" w:rsidRPr="009B262C" w:rsidRDefault="0033363F" w:rsidP="00CD7CB2">
      <w:pPr>
        <w:pStyle w:val="NoSpacing"/>
        <w:jc w:val="center"/>
        <w:rPr>
          <w:rFonts w:ascii="Verdana" w:hAnsi="Verdana"/>
          <w:b/>
          <w:sz w:val="23"/>
          <w:szCs w:val="32"/>
          <w:lang w:bidi="en-US"/>
        </w:rPr>
      </w:pPr>
      <w:r w:rsidRPr="009B262C">
        <w:rPr>
          <w:rFonts w:ascii="Verdana" w:hAnsi="Verdana"/>
          <w:b/>
          <w:sz w:val="23"/>
          <w:szCs w:val="32"/>
          <w:lang w:bidi="en-US"/>
        </w:rPr>
        <w:t xml:space="preserve">CODE OF CONDUCT </w:t>
      </w:r>
    </w:p>
    <w:p w14:paraId="0A1DB126" w14:textId="77777777" w:rsidR="0043245D" w:rsidRPr="009B262C" w:rsidRDefault="0043245D" w:rsidP="00CD7CB2">
      <w:pPr>
        <w:pStyle w:val="NoSpacing"/>
        <w:jc w:val="center"/>
        <w:rPr>
          <w:rFonts w:ascii="Verdana" w:hAnsi="Verdana"/>
          <w:b/>
          <w:sz w:val="23"/>
          <w:szCs w:val="36"/>
          <w:lang w:bidi="en-US"/>
        </w:rPr>
      </w:pPr>
    </w:p>
    <w:p w14:paraId="3021C1A4" w14:textId="77777777" w:rsidR="0033363F" w:rsidRPr="009B262C" w:rsidRDefault="0033363F" w:rsidP="004F198E">
      <w:pPr>
        <w:pStyle w:val="NoSpacing"/>
        <w:rPr>
          <w:rFonts w:ascii="Verdana" w:hAnsi="Verdana"/>
          <w:sz w:val="23"/>
          <w:szCs w:val="24"/>
          <w:lang w:bidi="en-US"/>
        </w:rPr>
      </w:pPr>
    </w:p>
    <w:p w14:paraId="1A0E8B52" w14:textId="1CCC6145" w:rsidR="00CD7CB2" w:rsidRPr="009B262C" w:rsidRDefault="0043245D" w:rsidP="001E6401">
      <w:pPr>
        <w:pStyle w:val="NoSpacing"/>
        <w:ind w:firstLine="720"/>
        <w:rPr>
          <w:rFonts w:ascii="Verdana" w:hAnsi="Verdana"/>
          <w:b/>
          <w:sz w:val="23"/>
          <w:szCs w:val="24"/>
          <w:lang w:bidi="en-US"/>
        </w:rPr>
      </w:pPr>
      <w:r w:rsidRPr="009B262C">
        <w:rPr>
          <w:rFonts w:ascii="Verdana" w:hAnsi="Verdana"/>
          <w:b/>
          <w:sz w:val="23"/>
          <w:szCs w:val="24"/>
          <w:lang w:bidi="en-US"/>
        </w:rPr>
        <w:t>A</w:t>
      </w:r>
      <w:r w:rsidR="00B010B2" w:rsidRPr="009B262C">
        <w:rPr>
          <w:rFonts w:ascii="Verdana" w:hAnsi="Verdana"/>
          <w:b/>
          <w:sz w:val="23"/>
          <w:szCs w:val="24"/>
          <w:lang w:bidi="en-US"/>
        </w:rPr>
        <w:t xml:space="preserve">pproved by the </w:t>
      </w:r>
      <w:r w:rsidR="000509CA" w:rsidRPr="009B262C">
        <w:rPr>
          <w:rFonts w:ascii="Verdana" w:hAnsi="Verdana"/>
          <w:b/>
          <w:sz w:val="23"/>
          <w:szCs w:val="24"/>
          <w:lang w:bidi="en-US"/>
        </w:rPr>
        <w:t>Parish</w:t>
      </w:r>
      <w:r w:rsidR="00B010B2" w:rsidRPr="009B262C">
        <w:rPr>
          <w:rFonts w:ascii="Verdana" w:hAnsi="Verdana"/>
          <w:b/>
          <w:sz w:val="23"/>
          <w:szCs w:val="24"/>
          <w:lang w:bidi="en-US"/>
        </w:rPr>
        <w:t xml:space="preserve"> Council</w:t>
      </w:r>
      <w:r w:rsidRPr="009B262C">
        <w:rPr>
          <w:rFonts w:ascii="Verdana" w:hAnsi="Verdana"/>
          <w:b/>
          <w:sz w:val="23"/>
          <w:szCs w:val="24"/>
          <w:lang w:bidi="en-US"/>
        </w:rPr>
        <w:t>……………….</w:t>
      </w:r>
      <w:r w:rsidR="00B010B2" w:rsidRPr="009B262C">
        <w:rPr>
          <w:rFonts w:ascii="Verdana" w:hAnsi="Verdana"/>
          <w:b/>
          <w:sz w:val="23"/>
          <w:szCs w:val="24"/>
          <w:lang w:bidi="en-US"/>
        </w:rPr>
        <w:t xml:space="preserve"> </w:t>
      </w:r>
      <w:r w:rsidR="001E6401">
        <w:rPr>
          <w:rFonts w:ascii="Verdana" w:hAnsi="Verdana"/>
          <w:b/>
          <w:sz w:val="23"/>
          <w:szCs w:val="24"/>
          <w:lang w:bidi="en-US"/>
        </w:rPr>
        <w:t>14</w:t>
      </w:r>
      <w:r w:rsidR="001E6401" w:rsidRPr="001E6401">
        <w:rPr>
          <w:rFonts w:ascii="Verdana" w:hAnsi="Verdana"/>
          <w:b/>
          <w:sz w:val="23"/>
          <w:szCs w:val="24"/>
          <w:vertAlign w:val="superscript"/>
          <w:lang w:bidi="en-US"/>
        </w:rPr>
        <w:t>th</w:t>
      </w:r>
      <w:r w:rsidR="001E6401">
        <w:rPr>
          <w:rFonts w:ascii="Verdana" w:hAnsi="Verdana"/>
          <w:b/>
          <w:sz w:val="23"/>
          <w:szCs w:val="24"/>
          <w:lang w:bidi="en-US"/>
        </w:rPr>
        <w:t xml:space="preserve"> March 2024</w:t>
      </w:r>
      <w:r w:rsidR="00120DCE" w:rsidRPr="009B262C">
        <w:rPr>
          <w:rFonts w:ascii="Verdana" w:hAnsi="Verdana"/>
          <w:b/>
          <w:sz w:val="23"/>
          <w:szCs w:val="24"/>
          <w:lang w:bidi="en-US"/>
        </w:rPr>
        <w:t xml:space="preserve">       </w:t>
      </w:r>
    </w:p>
    <w:p w14:paraId="3B037AFE" w14:textId="77777777" w:rsidR="004F198E" w:rsidRPr="009B262C" w:rsidRDefault="004F198E" w:rsidP="004F198E">
      <w:pPr>
        <w:pStyle w:val="NoSpacing"/>
        <w:ind w:left="720"/>
        <w:jc w:val="center"/>
        <w:rPr>
          <w:rFonts w:ascii="Verdana" w:hAnsi="Verdana"/>
          <w:b/>
          <w:sz w:val="23"/>
          <w:szCs w:val="24"/>
          <w:u w:val="single"/>
          <w:lang w:bidi="en-US"/>
        </w:rPr>
      </w:pPr>
    </w:p>
    <w:p w14:paraId="0F923094" w14:textId="77777777" w:rsidR="004F198E" w:rsidRPr="009B262C" w:rsidRDefault="004F198E" w:rsidP="004F198E">
      <w:pPr>
        <w:pStyle w:val="NoSpacing"/>
        <w:ind w:left="720"/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/>
          <w:sz w:val="23"/>
          <w:szCs w:val="24"/>
          <w:lang w:bidi="en-US"/>
        </w:rPr>
        <w:t>When</w:t>
      </w:r>
      <w:r w:rsidR="00CD7CB2" w:rsidRPr="009B262C">
        <w:rPr>
          <w:rFonts w:ascii="Verdana" w:hAnsi="Verdana"/>
          <w:sz w:val="23"/>
          <w:szCs w:val="24"/>
          <w:lang w:bidi="en-US"/>
        </w:rPr>
        <w:t>, as member</w:t>
      </w:r>
      <w:r w:rsidRPr="009B262C">
        <w:rPr>
          <w:rFonts w:ascii="Verdana" w:hAnsi="Verdana"/>
          <w:sz w:val="23"/>
          <w:szCs w:val="24"/>
          <w:lang w:bidi="en-US"/>
        </w:rPr>
        <w:t xml:space="preserve"> of the Council </w:t>
      </w:r>
      <w:r w:rsidR="00754018" w:rsidRPr="009B262C">
        <w:rPr>
          <w:rFonts w:ascii="Verdana" w:hAnsi="Verdana"/>
          <w:sz w:val="23"/>
          <w:szCs w:val="24"/>
          <w:lang w:bidi="en-US"/>
        </w:rPr>
        <w:t xml:space="preserve">you </w:t>
      </w:r>
      <w:r w:rsidRPr="009B262C">
        <w:rPr>
          <w:rFonts w:ascii="Verdana" w:hAnsi="Verdana"/>
          <w:sz w:val="23"/>
          <w:szCs w:val="24"/>
          <w:lang w:bidi="en-US"/>
        </w:rPr>
        <w:t>act</w:t>
      </w:r>
      <w:r w:rsidR="00754018" w:rsidRPr="009B262C">
        <w:rPr>
          <w:rFonts w:ascii="Verdana" w:hAnsi="Verdana"/>
          <w:sz w:val="23"/>
          <w:szCs w:val="24"/>
          <w:lang w:bidi="en-US"/>
        </w:rPr>
        <w:t xml:space="preserve"> or claim</w:t>
      </w:r>
      <w:r w:rsidRPr="009B262C">
        <w:rPr>
          <w:rFonts w:ascii="Verdana" w:hAnsi="Verdana"/>
          <w:sz w:val="23"/>
          <w:szCs w:val="24"/>
          <w:lang w:bidi="en-US"/>
        </w:rPr>
        <w:t xml:space="preserve"> to act or give the impression of acting as a representative of the Council</w:t>
      </w:r>
      <w:r w:rsidR="00754018" w:rsidRPr="009B262C">
        <w:rPr>
          <w:rFonts w:ascii="Verdana" w:hAnsi="Verdana"/>
          <w:sz w:val="23"/>
          <w:szCs w:val="24"/>
          <w:lang w:bidi="en-US"/>
        </w:rPr>
        <w:t>, you</w:t>
      </w:r>
      <w:r w:rsidRPr="009B262C">
        <w:rPr>
          <w:rFonts w:ascii="Verdana" w:hAnsi="Verdana"/>
          <w:sz w:val="23"/>
          <w:szCs w:val="24"/>
          <w:lang w:bidi="en-US"/>
        </w:rPr>
        <w:t xml:space="preserve"> ha</w:t>
      </w:r>
      <w:r w:rsidR="00754018" w:rsidRPr="009B262C">
        <w:rPr>
          <w:rFonts w:ascii="Verdana" w:hAnsi="Verdana"/>
          <w:sz w:val="23"/>
          <w:szCs w:val="24"/>
          <w:lang w:bidi="en-US"/>
        </w:rPr>
        <w:t>ve</w:t>
      </w:r>
      <w:r w:rsidRPr="009B262C">
        <w:rPr>
          <w:rFonts w:ascii="Verdana" w:hAnsi="Verdana"/>
          <w:sz w:val="23"/>
          <w:szCs w:val="24"/>
          <w:lang w:bidi="en-US"/>
        </w:rPr>
        <w:t xml:space="preserve"> the following </w:t>
      </w:r>
      <w:r w:rsidR="00C73052" w:rsidRPr="009B262C">
        <w:rPr>
          <w:rFonts w:ascii="Verdana" w:hAnsi="Verdana"/>
          <w:sz w:val="23"/>
          <w:szCs w:val="24"/>
          <w:lang w:bidi="en-US"/>
        </w:rPr>
        <w:t>obligations: -</w:t>
      </w:r>
    </w:p>
    <w:p w14:paraId="765E4A1F" w14:textId="77777777" w:rsidR="004F198E" w:rsidRPr="009B262C" w:rsidRDefault="004F198E" w:rsidP="004F198E">
      <w:pPr>
        <w:pStyle w:val="NoSpacing"/>
        <w:ind w:left="720"/>
        <w:rPr>
          <w:rFonts w:ascii="Verdana" w:hAnsi="Verdana"/>
          <w:sz w:val="23"/>
          <w:szCs w:val="24"/>
          <w:lang w:bidi="en-US"/>
        </w:rPr>
      </w:pPr>
    </w:p>
    <w:p w14:paraId="1A4E757C" w14:textId="77777777" w:rsidR="004F198E" w:rsidRPr="009B262C" w:rsidRDefault="00963482" w:rsidP="004F198E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 w:cs="HelveticaNeueLT-Bold"/>
          <w:bCs/>
          <w:sz w:val="23"/>
          <w:szCs w:val="24"/>
          <w:lang w:bidi="en-US"/>
        </w:rPr>
        <w:t>You shall</w:t>
      </w:r>
      <w:r w:rsidR="004F198E" w:rsidRPr="009B262C">
        <w:rPr>
          <w:rFonts w:ascii="Verdana" w:hAnsi="Verdana" w:cs="HelveticaNeueLT-Bold"/>
          <w:bCs/>
          <w:sz w:val="23"/>
          <w:szCs w:val="24"/>
          <w:lang w:bidi="en-US"/>
        </w:rPr>
        <w:t xml:space="preserve"> behave in such a way that a reasonable person would regard as respectful.</w:t>
      </w:r>
    </w:p>
    <w:p w14:paraId="4EFDD104" w14:textId="77777777" w:rsidR="004F198E" w:rsidRPr="009B262C" w:rsidRDefault="00754018" w:rsidP="004F198E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 w:cs="HelveticaNeueLT-Bold"/>
          <w:bCs/>
          <w:sz w:val="23"/>
          <w:szCs w:val="24"/>
          <w:lang w:bidi="en-US"/>
        </w:rPr>
        <w:t>You</w:t>
      </w:r>
      <w:r w:rsidR="004F198E" w:rsidRPr="009B262C">
        <w:rPr>
          <w:rFonts w:ascii="Verdana" w:hAnsi="Verdana"/>
          <w:sz w:val="23"/>
          <w:szCs w:val="24"/>
          <w:lang w:bidi="en-US"/>
        </w:rPr>
        <w:t xml:space="preserve"> shall not act in a way which a reasonable person would regard as bullying or intimidatory.</w:t>
      </w:r>
    </w:p>
    <w:p w14:paraId="7A485E6A" w14:textId="77777777" w:rsidR="004F198E" w:rsidRPr="009B262C" w:rsidRDefault="004F198E" w:rsidP="004F198E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 w:cs="HelveticaNeueLT-Bold"/>
          <w:bCs/>
          <w:vanish/>
          <w:sz w:val="23"/>
          <w:szCs w:val="24"/>
          <w:lang w:bidi="en-US"/>
        </w:rPr>
        <w:t>HeHHeH</w:t>
      </w:r>
      <w:r w:rsidRPr="009B262C">
        <w:rPr>
          <w:rFonts w:ascii="Verdana" w:hAnsi="Verdana" w:cs="HelveticaNeueLT-Bold"/>
          <w:bCs/>
          <w:sz w:val="23"/>
          <w:szCs w:val="24"/>
          <w:lang w:bidi="en-US"/>
        </w:rPr>
        <w:t xml:space="preserve"> </w:t>
      </w:r>
      <w:r w:rsidR="00AF4991" w:rsidRPr="009B262C">
        <w:rPr>
          <w:rFonts w:ascii="Verdana" w:hAnsi="Verdana" w:cs="HelveticaNeueLT-Bold"/>
          <w:bCs/>
          <w:sz w:val="23"/>
          <w:szCs w:val="24"/>
          <w:lang w:bidi="en-US"/>
        </w:rPr>
        <w:t>You</w:t>
      </w:r>
      <w:r w:rsidRPr="009B262C">
        <w:rPr>
          <w:rFonts w:ascii="Verdana" w:hAnsi="Verdana" w:cs="HelveticaNeueLT-Bold"/>
          <w:bCs/>
          <w:sz w:val="23"/>
          <w:szCs w:val="24"/>
          <w:lang w:bidi="en-US"/>
        </w:rPr>
        <w:t xml:space="preserve"> shall not seek to improperly confer an advantage or disadvantage on any person</w:t>
      </w:r>
    </w:p>
    <w:p w14:paraId="455B1227" w14:textId="77777777" w:rsidR="004F198E" w:rsidRPr="009B262C" w:rsidRDefault="00754018" w:rsidP="004F198E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 w:cs="HelveticaNeueLT-Bold"/>
          <w:bCs/>
          <w:sz w:val="23"/>
          <w:szCs w:val="24"/>
          <w:lang w:bidi="en-US"/>
        </w:rPr>
        <w:t>You</w:t>
      </w:r>
      <w:r w:rsidR="004F198E" w:rsidRPr="009B262C">
        <w:rPr>
          <w:rFonts w:ascii="Verdana" w:hAnsi="Verdana"/>
          <w:sz w:val="23"/>
          <w:szCs w:val="24"/>
          <w:lang w:bidi="en-US"/>
        </w:rPr>
        <w:t xml:space="preserve"> shall use the resources of the Council in accordance with its requirements.</w:t>
      </w:r>
    </w:p>
    <w:p w14:paraId="51D42F91" w14:textId="77777777" w:rsidR="004F198E" w:rsidRPr="009B262C" w:rsidRDefault="00754018" w:rsidP="004F198E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 w:cs="HelveticaNeueLT-Bold"/>
          <w:bCs/>
          <w:sz w:val="23"/>
          <w:szCs w:val="24"/>
          <w:lang w:bidi="en-US"/>
        </w:rPr>
        <w:t>You</w:t>
      </w:r>
      <w:r w:rsidR="004F198E" w:rsidRPr="009B262C">
        <w:rPr>
          <w:rFonts w:ascii="Verdana" w:hAnsi="Verdana"/>
          <w:sz w:val="23"/>
          <w:szCs w:val="24"/>
          <w:lang w:bidi="en-US"/>
        </w:rPr>
        <w:t xml:space="preserve"> shall not disclose information which is confidential or where disclosure is prohibited by law.</w:t>
      </w:r>
    </w:p>
    <w:p w14:paraId="5431BFDE" w14:textId="77777777" w:rsidR="004F198E" w:rsidRPr="009B262C" w:rsidRDefault="00754018" w:rsidP="004F198E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 w:cs="HelveticaNeueLT-Bold"/>
          <w:bCs/>
          <w:sz w:val="23"/>
          <w:szCs w:val="24"/>
          <w:lang w:bidi="en-US"/>
        </w:rPr>
        <w:t>You</w:t>
      </w:r>
      <w:r w:rsidR="004F198E" w:rsidRPr="009B262C">
        <w:rPr>
          <w:rFonts w:ascii="Verdana" w:hAnsi="Verdana" w:cs="HelveticaNeueLT-Bold"/>
          <w:bCs/>
          <w:sz w:val="23"/>
          <w:szCs w:val="24"/>
          <w:lang w:bidi="en-US"/>
        </w:rPr>
        <w:t xml:space="preserve"> must, within 28 days of taking office as a member or co-opted member, notify the Council’s Monitoring Officer of any disclosable pecuniary interest as defined by regulations made by the Secretary of State, where the pecuniary interest is </w:t>
      </w:r>
      <w:r w:rsidR="00AF4991" w:rsidRPr="009B262C">
        <w:rPr>
          <w:rFonts w:ascii="Verdana" w:hAnsi="Verdana" w:cs="HelveticaNeueLT-Bold"/>
          <w:bCs/>
          <w:sz w:val="23"/>
          <w:szCs w:val="24"/>
          <w:lang w:bidi="en-US"/>
        </w:rPr>
        <w:t>yours</w:t>
      </w:r>
      <w:r w:rsidR="004F198E" w:rsidRPr="009B262C">
        <w:rPr>
          <w:rFonts w:ascii="Verdana" w:hAnsi="Verdana" w:cs="HelveticaNeueLT-Bold"/>
          <w:bCs/>
          <w:sz w:val="23"/>
          <w:szCs w:val="24"/>
          <w:lang w:bidi="en-US"/>
        </w:rPr>
        <w:t xml:space="preserve">, </w:t>
      </w:r>
      <w:r w:rsidR="00AF4991" w:rsidRPr="009B262C">
        <w:rPr>
          <w:rFonts w:ascii="Verdana" w:hAnsi="Verdana" w:cs="HelveticaNeueLT-Bold"/>
          <w:bCs/>
          <w:sz w:val="23"/>
          <w:szCs w:val="24"/>
          <w:lang w:bidi="en-US"/>
        </w:rPr>
        <w:t>your</w:t>
      </w:r>
      <w:r w:rsidR="004F198E" w:rsidRPr="009B262C">
        <w:rPr>
          <w:rFonts w:ascii="Verdana" w:hAnsi="Verdana" w:cs="HelveticaNeueLT-Bold"/>
          <w:bCs/>
          <w:sz w:val="23"/>
          <w:szCs w:val="24"/>
          <w:lang w:bidi="en-US"/>
        </w:rPr>
        <w:t xml:space="preserve"> spouse's or civil partner's, or is the pecuniary interest of somebody with whom </w:t>
      </w:r>
      <w:r w:rsidR="00AF4991" w:rsidRPr="009B262C">
        <w:rPr>
          <w:rFonts w:ascii="Verdana" w:hAnsi="Verdana" w:cs="HelveticaNeueLT-Bold"/>
          <w:bCs/>
          <w:sz w:val="23"/>
          <w:szCs w:val="24"/>
          <w:lang w:bidi="en-US"/>
        </w:rPr>
        <w:t xml:space="preserve">you are </w:t>
      </w:r>
      <w:r w:rsidR="004F198E" w:rsidRPr="009B262C">
        <w:rPr>
          <w:rFonts w:ascii="Verdana" w:hAnsi="Verdana" w:cs="HelveticaNeueLT-Bold"/>
          <w:bCs/>
          <w:sz w:val="23"/>
          <w:szCs w:val="24"/>
          <w:lang w:bidi="en-US"/>
        </w:rPr>
        <w:t xml:space="preserve">living as a husband or wife, or as if </w:t>
      </w:r>
      <w:r w:rsidR="00AF4991" w:rsidRPr="009B262C">
        <w:rPr>
          <w:rFonts w:ascii="Verdana" w:hAnsi="Verdana" w:cs="HelveticaNeueLT-Bold"/>
          <w:bCs/>
          <w:sz w:val="23"/>
          <w:szCs w:val="24"/>
          <w:lang w:bidi="en-US"/>
        </w:rPr>
        <w:t>you</w:t>
      </w:r>
      <w:r w:rsidR="004F198E" w:rsidRPr="009B262C">
        <w:rPr>
          <w:rFonts w:ascii="Verdana" w:hAnsi="Verdana" w:cs="HelveticaNeueLT-Bold"/>
          <w:bCs/>
          <w:sz w:val="23"/>
          <w:szCs w:val="24"/>
          <w:lang w:bidi="en-US"/>
        </w:rPr>
        <w:t xml:space="preserve"> are civil partners.</w:t>
      </w:r>
      <w:r w:rsidR="004F198E" w:rsidRPr="009B262C">
        <w:rPr>
          <w:rFonts w:ascii="Verdana" w:hAnsi="Verdana"/>
          <w:sz w:val="23"/>
          <w:szCs w:val="24"/>
          <w:lang w:bidi="en-US"/>
        </w:rPr>
        <w:t xml:space="preserve"> </w:t>
      </w:r>
    </w:p>
    <w:p w14:paraId="139A7A99" w14:textId="77777777" w:rsidR="004F198E" w:rsidRPr="009B262C" w:rsidRDefault="00754018" w:rsidP="004F198E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/>
          <w:sz w:val="23"/>
          <w:szCs w:val="24"/>
          <w:lang w:bidi="en-US"/>
        </w:rPr>
        <w:t>You</w:t>
      </w:r>
      <w:r w:rsidR="004F198E" w:rsidRPr="009B262C">
        <w:rPr>
          <w:rFonts w:ascii="Verdana" w:hAnsi="Verdana"/>
          <w:sz w:val="23"/>
          <w:szCs w:val="24"/>
          <w:lang w:bidi="en-US"/>
        </w:rPr>
        <w:t xml:space="preserve"> must disclose the interest at any meeting of the Council at which </w:t>
      </w:r>
      <w:r w:rsidRPr="009B262C">
        <w:rPr>
          <w:rFonts w:ascii="Verdana" w:hAnsi="Verdana"/>
          <w:sz w:val="23"/>
          <w:szCs w:val="24"/>
          <w:lang w:bidi="en-US"/>
        </w:rPr>
        <w:t>you are</w:t>
      </w:r>
      <w:r w:rsidR="004F198E" w:rsidRPr="009B262C">
        <w:rPr>
          <w:rFonts w:ascii="Verdana" w:hAnsi="Verdana"/>
          <w:sz w:val="23"/>
          <w:szCs w:val="24"/>
          <w:lang w:bidi="en-US"/>
        </w:rPr>
        <w:t xml:space="preserve"> present, where </w:t>
      </w:r>
      <w:r w:rsidRPr="009B262C">
        <w:rPr>
          <w:rFonts w:ascii="Verdana" w:hAnsi="Verdana"/>
          <w:sz w:val="23"/>
          <w:szCs w:val="24"/>
          <w:lang w:bidi="en-US"/>
        </w:rPr>
        <w:t>you have</w:t>
      </w:r>
      <w:r w:rsidR="004F198E" w:rsidRPr="009B262C">
        <w:rPr>
          <w:rFonts w:ascii="Verdana" w:hAnsi="Verdana"/>
          <w:sz w:val="23"/>
          <w:szCs w:val="24"/>
          <w:lang w:bidi="en-US"/>
        </w:rPr>
        <w:t xml:space="preserve"> a disclosable interest in any matter being considered and where the matter is not a 'sensitive interest'.</w:t>
      </w:r>
      <w:r w:rsidR="00AF4991" w:rsidRPr="009B262C">
        <w:rPr>
          <w:rFonts w:ascii="Verdana" w:hAnsi="Verdana"/>
          <w:sz w:val="23"/>
          <w:szCs w:val="24"/>
          <w:lang w:bidi="en-US"/>
        </w:rPr>
        <w:t xml:space="preserve">  (For the purposes of this Part, a ‘sensitive interest’ is described as a member or co-opted member having an interest, and the nature of the interest being such that the member or co-opted member, and the Council’s Monitoring Officer, consider that disclosure of the details of the inte</w:t>
      </w:r>
      <w:r w:rsidR="00C045A7" w:rsidRPr="009B262C">
        <w:rPr>
          <w:rFonts w:ascii="Verdana" w:hAnsi="Verdana"/>
          <w:sz w:val="23"/>
          <w:szCs w:val="24"/>
          <w:lang w:bidi="en-US"/>
        </w:rPr>
        <w:t>rest could lead to the member or</w:t>
      </w:r>
      <w:r w:rsidR="00AF4991" w:rsidRPr="009B262C">
        <w:rPr>
          <w:rFonts w:ascii="Verdana" w:hAnsi="Verdana"/>
          <w:sz w:val="23"/>
          <w:szCs w:val="24"/>
          <w:lang w:bidi="en-US"/>
        </w:rPr>
        <w:t xml:space="preserve"> co-opted member, or a person connected with the member or co-opted member, being subject to violence or intimidation).</w:t>
      </w:r>
    </w:p>
    <w:p w14:paraId="285DF5FB" w14:textId="77777777" w:rsidR="00B50211" w:rsidRPr="009B262C" w:rsidRDefault="004F198E" w:rsidP="00B50211">
      <w:pPr>
        <w:pStyle w:val="NoSpacing"/>
        <w:numPr>
          <w:ilvl w:val="0"/>
          <w:numId w:val="3"/>
        </w:numPr>
        <w:ind w:hanging="371"/>
        <w:rPr>
          <w:rFonts w:ascii="Verdana" w:hAnsi="Verdana"/>
          <w:sz w:val="23"/>
          <w:szCs w:val="24"/>
        </w:rPr>
      </w:pPr>
      <w:r w:rsidRPr="009B262C">
        <w:rPr>
          <w:rFonts w:ascii="Verdana" w:hAnsi="Verdana"/>
          <w:sz w:val="23"/>
          <w:szCs w:val="24"/>
          <w:lang w:bidi="en-US"/>
        </w:rPr>
        <w:t xml:space="preserve">Following any disclosure of an interest not on the Council’s register or the subject of pending notification, </w:t>
      </w:r>
      <w:r w:rsidR="00754018" w:rsidRPr="009B262C">
        <w:rPr>
          <w:rFonts w:ascii="Verdana" w:hAnsi="Verdana"/>
          <w:sz w:val="23"/>
          <w:szCs w:val="24"/>
          <w:lang w:bidi="en-US"/>
        </w:rPr>
        <w:t>you</w:t>
      </w:r>
      <w:r w:rsidRPr="009B262C">
        <w:rPr>
          <w:rFonts w:ascii="Verdana" w:hAnsi="Verdana"/>
          <w:sz w:val="23"/>
          <w:szCs w:val="24"/>
          <w:lang w:bidi="en-US"/>
        </w:rPr>
        <w:t xml:space="preserve"> must notify the Monitoring Officer of the interest within 28 days beginning with the date of disclosure.</w:t>
      </w:r>
    </w:p>
    <w:p w14:paraId="37B27314" w14:textId="77777777" w:rsidR="004F198E" w:rsidRPr="009B262C" w:rsidRDefault="004F198E" w:rsidP="00B50211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/>
          <w:sz w:val="23"/>
          <w:szCs w:val="24"/>
          <w:lang w:bidi="en-US"/>
        </w:rPr>
        <w:t xml:space="preserve">Unless dispensation has been granted, </w:t>
      </w:r>
      <w:r w:rsidR="00754018" w:rsidRPr="009B262C">
        <w:rPr>
          <w:rFonts w:ascii="Verdana" w:hAnsi="Verdana"/>
          <w:sz w:val="23"/>
          <w:szCs w:val="24"/>
          <w:lang w:bidi="en-US"/>
        </w:rPr>
        <w:t>you</w:t>
      </w:r>
      <w:r w:rsidRPr="009B262C">
        <w:rPr>
          <w:rFonts w:ascii="Verdana" w:hAnsi="Verdana"/>
          <w:sz w:val="23"/>
          <w:szCs w:val="24"/>
          <w:lang w:bidi="en-US"/>
        </w:rPr>
        <w:t xml:space="preserve"> may not participate in any discussion or, vote on, or discharge any function related to any matter in which </w:t>
      </w:r>
      <w:r w:rsidR="00AF4991" w:rsidRPr="009B262C">
        <w:rPr>
          <w:rFonts w:ascii="Verdana" w:hAnsi="Verdana"/>
          <w:sz w:val="23"/>
          <w:szCs w:val="24"/>
          <w:lang w:bidi="en-US"/>
        </w:rPr>
        <w:t>you have</w:t>
      </w:r>
      <w:r w:rsidRPr="009B262C">
        <w:rPr>
          <w:rFonts w:ascii="Verdana" w:hAnsi="Verdana"/>
          <w:sz w:val="23"/>
          <w:szCs w:val="24"/>
          <w:lang w:bidi="en-US"/>
        </w:rPr>
        <w:t xml:space="preserve"> a pecuniary interest as defined by regulations made by the Secretary of State.  </w:t>
      </w:r>
      <w:r w:rsidR="00754018" w:rsidRPr="009B262C">
        <w:rPr>
          <w:rFonts w:ascii="Verdana" w:hAnsi="Verdana"/>
          <w:sz w:val="23"/>
          <w:szCs w:val="24"/>
          <w:lang w:bidi="en-US"/>
        </w:rPr>
        <w:t>You</w:t>
      </w:r>
      <w:r w:rsidRPr="009B262C">
        <w:rPr>
          <w:rFonts w:ascii="Verdana" w:hAnsi="Verdana"/>
          <w:sz w:val="23"/>
          <w:szCs w:val="24"/>
          <w:lang w:bidi="en-US"/>
        </w:rPr>
        <w:t xml:space="preserve"> must withdraw from the room or chamber when the meeting discusses and votes on the matter.</w:t>
      </w:r>
    </w:p>
    <w:p w14:paraId="53F59863" w14:textId="77777777" w:rsidR="00347EBE" w:rsidRPr="009B262C" w:rsidRDefault="00AF4991" w:rsidP="00C22DAD">
      <w:pPr>
        <w:pStyle w:val="NoSpacing"/>
        <w:numPr>
          <w:ilvl w:val="0"/>
          <w:numId w:val="3"/>
        </w:numPr>
        <w:ind w:hanging="371"/>
        <w:rPr>
          <w:rFonts w:ascii="Verdana" w:hAnsi="Verdana"/>
          <w:sz w:val="23"/>
          <w:szCs w:val="24"/>
        </w:rPr>
      </w:pPr>
      <w:r w:rsidRPr="009B262C">
        <w:rPr>
          <w:rFonts w:ascii="Verdana" w:hAnsi="Verdana"/>
          <w:sz w:val="23"/>
          <w:szCs w:val="24"/>
        </w:rPr>
        <w:t xml:space="preserve">The </w:t>
      </w:r>
      <w:r w:rsidR="000509CA" w:rsidRPr="009B262C">
        <w:rPr>
          <w:rFonts w:ascii="Verdana" w:hAnsi="Verdana"/>
          <w:sz w:val="23"/>
          <w:szCs w:val="24"/>
        </w:rPr>
        <w:t>Parish</w:t>
      </w:r>
      <w:r w:rsidRPr="009B262C">
        <w:rPr>
          <w:rFonts w:ascii="Verdana" w:hAnsi="Verdana"/>
          <w:sz w:val="23"/>
          <w:szCs w:val="24"/>
        </w:rPr>
        <w:t xml:space="preserve"> Council, may grant a dispensation under Section 33 of the Localism Act 2011 only if, after having had regard to all relevant circumstances, it considers that </w:t>
      </w:r>
    </w:p>
    <w:p w14:paraId="0FE3EACE" w14:textId="77777777" w:rsidR="00AF4991" w:rsidRPr="009B262C" w:rsidRDefault="00AF4991" w:rsidP="00AF4991">
      <w:pPr>
        <w:pStyle w:val="NoSpacing"/>
        <w:numPr>
          <w:ilvl w:val="0"/>
          <w:numId w:val="7"/>
        </w:numPr>
        <w:rPr>
          <w:rFonts w:ascii="Verdana" w:hAnsi="Verdana"/>
          <w:sz w:val="23"/>
          <w:szCs w:val="24"/>
        </w:rPr>
      </w:pPr>
      <w:r w:rsidRPr="009B262C">
        <w:rPr>
          <w:rFonts w:ascii="Verdana" w:hAnsi="Verdana"/>
          <w:sz w:val="23"/>
          <w:szCs w:val="24"/>
        </w:rPr>
        <w:lastRenderedPageBreak/>
        <w:t xml:space="preserve">without the dispensation, the number of members or co-opted members prohibited from participating in any </w:t>
      </w:r>
      <w:proofErr w:type="gramStart"/>
      <w:r w:rsidRPr="009B262C">
        <w:rPr>
          <w:rFonts w:ascii="Verdana" w:hAnsi="Verdana"/>
          <w:sz w:val="23"/>
          <w:szCs w:val="24"/>
        </w:rPr>
        <w:t>particular business</w:t>
      </w:r>
      <w:proofErr w:type="gramEnd"/>
      <w:r w:rsidRPr="009B262C">
        <w:rPr>
          <w:rFonts w:ascii="Verdana" w:hAnsi="Verdana"/>
          <w:sz w:val="23"/>
          <w:szCs w:val="24"/>
        </w:rPr>
        <w:t xml:space="preserve"> would be so great a proportion of the body transacting the business as to impede the transaction of the business; or </w:t>
      </w:r>
    </w:p>
    <w:p w14:paraId="35B39656" w14:textId="77777777" w:rsidR="00AF4991" w:rsidRPr="009B262C" w:rsidRDefault="00AF4991" w:rsidP="00AF4991">
      <w:pPr>
        <w:pStyle w:val="NoSpacing"/>
        <w:numPr>
          <w:ilvl w:val="0"/>
          <w:numId w:val="7"/>
        </w:numPr>
        <w:rPr>
          <w:rFonts w:ascii="Verdana" w:hAnsi="Verdana"/>
          <w:sz w:val="23"/>
          <w:szCs w:val="24"/>
        </w:rPr>
      </w:pPr>
      <w:r w:rsidRPr="009B262C">
        <w:rPr>
          <w:rFonts w:ascii="Verdana" w:hAnsi="Verdana"/>
          <w:sz w:val="23"/>
          <w:szCs w:val="24"/>
        </w:rPr>
        <w:t xml:space="preserve">without the dispensation the representation of different political groups on the body transacting any </w:t>
      </w:r>
      <w:proofErr w:type="gramStart"/>
      <w:r w:rsidRPr="009B262C">
        <w:rPr>
          <w:rFonts w:ascii="Verdana" w:hAnsi="Verdana"/>
          <w:sz w:val="23"/>
          <w:szCs w:val="24"/>
        </w:rPr>
        <w:t>particular business</w:t>
      </w:r>
      <w:proofErr w:type="gramEnd"/>
      <w:r w:rsidRPr="009B262C">
        <w:rPr>
          <w:rFonts w:ascii="Verdana" w:hAnsi="Verdana"/>
          <w:sz w:val="23"/>
          <w:szCs w:val="24"/>
        </w:rPr>
        <w:t xml:space="preserve"> would be so upset as to alter the likely outcome of any vote relating to the business; or </w:t>
      </w:r>
    </w:p>
    <w:p w14:paraId="459B2F3E" w14:textId="77777777" w:rsidR="00AF4991" w:rsidRPr="009B262C" w:rsidRDefault="00AF4991" w:rsidP="00AF4991">
      <w:pPr>
        <w:pStyle w:val="NoSpacing"/>
        <w:numPr>
          <w:ilvl w:val="0"/>
          <w:numId w:val="7"/>
        </w:numPr>
        <w:rPr>
          <w:rFonts w:ascii="Verdana" w:hAnsi="Verdana"/>
          <w:sz w:val="23"/>
          <w:szCs w:val="24"/>
        </w:rPr>
      </w:pPr>
      <w:r w:rsidRPr="009B262C">
        <w:rPr>
          <w:rFonts w:ascii="Verdana" w:hAnsi="Verdana"/>
          <w:sz w:val="23"/>
          <w:szCs w:val="24"/>
        </w:rPr>
        <w:t xml:space="preserve">granting the dispensation is in the interests of persons living in the authority’s area; or </w:t>
      </w:r>
    </w:p>
    <w:p w14:paraId="6D703ABB" w14:textId="77777777" w:rsidR="00AF4991" w:rsidRPr="009B262C" w:rsidRDefault="00AF4991" w:rsidP="00AF4991">
      <w:pPr>
        <w:pStyle w:val="NoSpacing"/>
        <w:numPr>
          <w:ilvl w:val="0"/>
          <w:numId w:val="7"/>
        </w:numPr>
        <w:rPr>
          <w:rFonts w:ascii="Verdana" w:hAnsi="Verdana"/>
          <w:sz w:val="23"/>
          <w:szCs w:val="24"/>
        </w:rPr>
      </w:pPr>
      <w:r w:rsidRPr="009B262C">
        <w:rPr>
          <w:rFonts w:ascii="Verdana" w:hAnsi="Verdana"/>
          <w:sz w:val="23"/>
          <w:szCs w:val="24"/>
        </w:rPr>
        <w:t xml:space="preserve">it is otherwise appropriate to grant a dispensation. </w:t>
      </w:r>
    </w:p>
    <w:p w14:paraId="058A16A4" w14:textId="77777777" w:rsidR="00AF4991" w:rsidRPr="009B262C" w:rsidRDefault="00AF4991" w:rsidP="00AF4991">
      <w:pPr>
        <w:pStyle w:val="NoSpacing"/>
        <w:ind w:left="1800"/>
        <w:rPr>
          <w:rFonts w:ascii="Verdana" w:hAnsi="Verdana"/>
          <w:sz w:val="23"/>
          <w:szCs w:val="24"/>
        </w:rPr>
      </w:pPr>
    </w:p>
    <w:p w14:paraId="1D934B0D" w14:textId="77777777" w:rsidR="00AF4991" w:rsidRPr="009B262C" w:rsidRDefault="00AF4991" w:rsidP="00AF4991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/>
          <w:sz w:val="23"/>
          <w:szCs w:val="24"/>
        </w:rPr>
        <w:t xml:space="preserve">A dispensation granted under Section 33 of the Localism Act must specify the period for which it has effect, and that period may not exceed four years. </w:t>
      </w:r>
    </w:p>
    <w:p w14:paraId="36B2F16A" w14:textId="77777777" w:rsidR="002C717F" w:rsidRPr="009B262C" w:rsidRDefault="002C717F" w:rsidP="00AF4991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/>
          <w:sz w:val="23"/>
          <w:szCs w:val="24"/>
        </w:rPr>
        <w:t>Complaints relating to a breach in the Code of Conduct by a Counc</w:t>
      </w:r>
      <w:r w:rsidR="00CF023F" w:rsidRPr="009B262C">
        <w:rPr>
          <w:rFonts w:ascii="Verdana" w:hAnsi="Verdana"/>
          <w:sz w:val="23"/>
          <w:szCs w:val="24"/>
        </w:rPr>
        <w:t>i</w:t>
      </w:r>
      <w:r w:rsidRPr="009B262C">
        <w:rPr>
          <w:rFonts w:ascii="Verdana" w:hAnsi="Verdana"/>
          <w:sz w:val="23"/>
          <w:szCs w:val="24"/>
        </w:rPr>
        <w:t>llor(s) are reported to and dealt with by the Monitoring Officer at Cotswold District Council.</w:t>
      </w:r>
    </w:p>
    <w:p w14:paraId="09E4321F" w14:textId="77777777" w:rsidR="00EC10C0" w:rsidRPr="009B262C" w:rsidRDefault="00EC10C0" w:rsidP="00AF4991">
      <w:pPr>
        <w:pStyle w:val="NoSpacing"/>
        <w:numPr>
          <w:ilvl w:val="0"/>
          <w:numId w:val="3"/>
        </w:numPr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/>
          <w:sz w:val="23"/>
          <w:szCs w:val="24"/>
        </w:rPr>
        <w:t>When dealing with the Media, the Clerk should be permitted to speak on Policy and the Chairman to speak on decision</w:t>
      </w:r>
      <w:r w:rsidR="00781D03" w:rsidRPr="009B262C">
        <w:rPr>
          <w:rFonts w:ascii="Verdana" w:hAnsi="Verdana"/>
          <w:sz w:val="23"/>
          <w:szCs w:val="24"/>
        </w:rPr>
        <w:t>s</w:t>
      </w:r>
      <w:r w:rsidRPr="009B262C">
        <w:rPr>
          <w:rFonts w:ascii="Verdana" w:hAnsi="Verdana"/>
          <w:sz w:val="23"/>
          <w:szCs w:val="24"/>
        </w:rPr>
        <w:t xml:space="preserve"> made by the Council.  Should they wish to comment on any matter without the Council</w:t>
      </w:r>
      <w:r w:rsidR="00F46951" w:rsidRPr="009B262C">
        <w:rPr>
          <w:rFonts w:ascii="Verdana" w:hAnsi="Verdana"/>
          <w:sz w:val="23"/>
          <w:szCs w:val="24"/>
        </w:rPr>
        <w:t>’</w:t>
      </w:r>
      <w:r w:rsidRPr="009B262C">
        <w:rPr>
          <w:rFonts w:ascii="Verdana" w:hAnsi="Verdana"/>
          <w:sz w:val="23"/>
          <w:szCs w:val="24"/>
        </w:rPr>
        <w:t xml:space="preserve">s approval they should ensure that it is made clear that they are expressing their own private </w:t>
      </w:r>
      <w:r w:rsidR="00781D03" w:rsidRPr="009B262C">
        <w:rPr>
          <w:rFonts w:ascii="Verdana" w:hAnsi="Verdana"/>
          <w:sz w:val="23"/>
          <w:szCs w:val="24"/>
        </w:rPr>
        <w:t xml:space="preserve">personal </w:t>
      </w:r>
      <w:r w:rsidRPr="009B262C">
        <w:rPr>
          <w:rFonts w:ascii="Verdana" w:hAnsi="Verdana"/>
          <w:sz w:val="23"/>
          <w:szCs w:val="24"/>
        </w:rPr>
        <w:t xml:space="preserve">views. </w:t>
      </w:r>
    </w:p>
    <w:p w14:paraId="12639519" w14:textId="77777777" w:rsidR="00AF4991" w:rsidRPr="009B262C" w:rsidRDefault="00AF4991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</w:p>
    <w:p w14:paraId="115B9EA6" w14:textId="77777777" w:rsidR="00595024" w:rsidRPr="009B262C" w:rsidRDefault="00595024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</w:p>
    <w:p w14:paraId="02E2137C" w14:textId="77777777" w:rsidR="0033363F" w:rsidRPr="009B262C" w:rsidRDefault="0033363F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</w:p>
    <w:p w14:paraId="733A3367" w14:textId="327D5C1E" w:rsidR="00963482" w:rsidRDefault="009B262C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  <w:r>
        <w:rPr>
          <w:rFonts w:ascii="Verdana" w:hAnsi="Verdana"/>
          <w:sz w:val="23"/>
          <w:szCs w:val="24"/>
          <w:lang w:bidi="en-US"/>
        </w:rPr>
        <w:t>Chairman……………….</w:t>
      </w:r>
    </w:p>
    <w:p w14:paraId="35ECEDD8" w14:textId="77777777" w:rsidR="009B262C" w:rsidRDefault="009B262C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</w:p>
    <w:p w14:paraId="58F6574C" w14:textId="77777777" w:rsidR="009B262C" w:rsidRDefault="009B262C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</w:p>
    <w:p w14:paraId="2D5D3CEA" w14:textId="701B1BB6" w:rsidR="009B262C" w:rsidRDefault="009B262C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  <w:r>
        <w:rPr>
          <w:rFonts w:ascii="Verdana" w:hAnsi="Verdana"/>
          <w:sz w:val="23"/>
          <w:szCs w:val="24"/>
          <w:lang w:bidi="en-US"/>
        </w:rPr>
        <w:t>Clerk &amp; RFO…………………</w:t>
      </w:r>
      <w:proofErr w:type="gramStart"/>
      <w:r>
        <w:rPr>
          <w:rFonts w:ascii="Verdana" w:hAnsi="Verdana"/>
          <w:sz w:val="23"/>
          <w:szCs w:val="24"/>
          <w:lang w:bidi="en-US"/>
        </w:rPr>
        <w:t>…..</w:t>
      </w:r>
      <w:proofErr w:type="gramEnd"/>
    </w:p>
    <w:p w14:paraId="1F53082D" w14:textId="77777777" w:rsidR="009B262C" w:rsidRPr="009B262C" w:rsidRDefault="009B262C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</w:p>
    <w:p w14:paraId="1AD2E910" w14:textId="77777777" w:rsidR="00963482" w:rsidRPr="009B262C" w:rsidRDefault="00963482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</w:p>
    <w:p w14:paraId="2843BAFE" w14:textId="77777777" w:rsidR="00963482" w:rsidRPr="009B262C" w:rsidRDefault="00963482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</w:p>
    <w:p w14:paraId="4969743F" w14:textId="187EB847" w:rsidR="00347EBE" w:rsidRPr="009B262C" w:rsidRDefault="000509CA" w:rsidP="00AF4991">
      <w:pPr>
        <w:pStyle w:val="NoSpacing"/>
        <w:ind w:left="1080"/>
        <w:rPr>
          <w:rFonts w:ascii="Verdana" w:hAnsi="Verdana"/>
          <w:sz w:val="23"/>
          <w:szCs w:val="24"/>
          <w:lang w:bidi="en-US"/>
        </w:rPr>
      </w:pPr>
      <w:r w:rsidRPr="009B262C">
        <w:rPr>
          <w:rFonts w:ascii="Verdana" w:hAnsi="Verdana"/>
          <w:sz w:val="23"/>
          <w:szCs w:val="24"/>
          <w:lang w:bidi="en-US"/>
        </w:rPr>
        <w:t>Parish</w:t>
      </w:r>
      <w:r w:rsidR="00963482" w:rsidRPr="009B262C">
        <w:rPr>
          <w:rFonts w:ascii="Verdana" w:hAnsi="Verdana"/>
          <w:sz w:val="23"/>
          <w:szCs w:val="24"/>
          <w:lang w:bidi="en-US"/>
        </w:rPr>
        <w:t xml:space="preserve"> Council meeti</w:t>
      </w:r>
      <w:r w:rsidR="0069240B" w:rsidRPr="009B262C">
        <w:rPr>
          <w:rFonts w:ascii="Verdana" w:hAnsi="Verdana"/>
          <w:sz w:val="23"/>
          <w:szCs w:val="24"/>
          <w:lang w:bidi="en-US"/>
        </w:rPr>
        <w:t>ng 5</w:t>
      </w:r>
      <w:r w:rsidR="0069240B" w:rsidRPr="009B262C">
        <w:rPr>
          <w:rFonts w:ascii="Verdana" w:hAnsi="Verdana"/>
          <w:sz w:val="23"/>
          <w:szCs w:val="24"/>
          <w:vertAlign w:val="superscript"/>
          <w:lang w:bidi="en-US"/>
        </w:rPr>
        <w:t>th</w:t>
      </w:r>
      <w:r w:rsidR="0069240B" w:rsidRPr="009B262C">
        <w:rPr>
          <w:rFonts w:ascii="Verdana" w:hAnsi="Verdana"/>
          <w:sz w:val="23"/>
          <w:szCs w:val="24"/>
          <w:lang w:bidi="en-US"/>
        </w:rPr>
        <w:t xml:space="preserve"> May 202</w:t>
      </w:r>
      <w:r w:rsidR="000362F2" w:rsidRPr="009B262C">
        <w:rPr>
          <w:rFonts w:ascii="Verdana" w:hAnsi="Verdana"/>
          <w:sz w:val="23"/>
          <w:szCs w:val="24"/>
          <w:lang w:bidi="en-US"/>
        </w:rPr>
        <w:t>2</w:t>
      </w:r>
    </w:p>
    <w:sectPr w:rsidR="00347EBE" w:rsidRPr="009B262C" w:rsidSect="00EC4157">
      <w:footerReference w:type="default" r:id="rId8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9F0A" w14:textId="77777777" w:rsidR="0074513D" w:rsidRDefault="0074513D" w:rsidP="00B50211">
      <w:pPr>
        <w:spacing w:after="0" w:line="240" w:lineRule="auto"/>
      </w:pPr>
      <w:r>
        <w:separator/>
      </w:r>
    </w:p>
  </w:endnote>
  <w:endnote w:type="continuationSeparator" w:id="0">
    <w:p w14:paraId="74C6EADC" w14:textId="77777777" w:rsidR="0074513D" w:rsidRDefault="0074513D" w:rsidP="00B5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-Bold">
    <w:altName w:val="HelveticaNeue LT 7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F7A7" w14:textId="77777777" w:rsidR="00B50211" w:rsidRDefault="00B50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B1BA" w14:textId="77777777" w:rsidR="0074513D" w:rsidRDefault="0074513D" w:rsidP="00B50211">
      <w:pPr>
        <w:spacing w:after="0" w:line="240" w:lineRule="auto"/>
      </w:pPr>
      <w:r>
        <w:separator/>
      </w:r>
    </w:p>
  </w:footnote>
  <w:footnote w:type="continuationSeparator" w:id="0">
    <w:p w14:paraId="15DE68E2" w14:textId="77777777" w:rsidR="0074513D" w:rsidRDefault="0074513D" w:rsidP="00B5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F7B"/>
    <w:multiLevelType w:val="hybridMultilevel"/>
    <w:tmpl w:val="C750E746"/>
    <w:lvl w:ilvl="0" w:tplc="81F40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F5193"/>
    <w:multiLevelType w:val="hybridMultilevel"/>
    <w:tmpl w:val="0FC205A6"/>
    <w:lvl w:ilvl="0" w:tplc="BD80853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3101CB5"/>
    <w:multiLevelType w:val="hybridMultilevel"/>
    <w:tmpl w:val="9A09BD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5DD7606"/>
    <w:multiLevelType w:val="hybridMultilevel"/>
    <w:tmpl w:val="C750E746"/>
    <w:lvl w:ilvl="0" w:tplc="81F40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6A2119"/>
    <w:multiLevelType w:val="hybridMultilevel"/>
    <w:tmpl w:val="C610F9D0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86122F"/>
    <w:multiLevelType w:val="hybridMultilevel"/>
    <w:tmpl w:val="96B2907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811D13"/>
    <w:multiLevelType w:val="hybridMultilevel"/>
    <w:tmpl w:val="D068B66C"/>
    <w:lvl w:ilvl="0" w:tplc="08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0223965">
    <w:abstractNumId w:val="4"/>
  </w:num>
  <w:num w:numId="2" w16cid:durableId="2018996716">
    <w:abstractNumId w:val="6"/>
  </w:num>
  <w:num w:numId="3" w16cid:durableId="1500541938">
    <w:abstractNumId w:val="3"/>
  </w:num>
  <w:num w:numId="4" w16cid:durableId="1920626941">
    <w:abstractNumId w:val="1"/>
  </w:num>
  <w:num w:numId="5" w16cid:durableId="200435224">
    <w:abstractNumId w:val="2"/>
  </w:num>
  <w:num w:numId="6" w16cid:durableId="909728528">
    <w:abstractNumId w:val="0"/>
  </w:num>
  <w:num w:numId="7" w16cid:durableId="1339428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8E"/>
    <w:rsid w:val="000008EF"/>
    <w:rsid w:val="000362F2"/>
    <w:rsid w:val="000509CA"/>
    <w:rsid w:val="000633EA"/>
    <w:rsid w:val="00075C90"/>
    <w:rsid w:val="000864B0"/>
    <w:rsid w:val="000878DE"/>
    <w:rsid w:val="001044E1"/>
    <w:rsid w:val="00120DCE"/>
    <w:rsid w:val="00155A2D"/>
    <w:rsid w:val="00155F2B"/>
    <w:rsid w:val="00171BD9"/>
    <w:rsid w:val="001C2BE7"/>
    <w:rsid w:val="001C3882"/>
    <w:rsid w:val="001E6401"/>
    <w:rsid w:val="00211526"/>
    <w:rsid w:val="00263ADF"/>
    <w:rsid w:val="002C717F"/>
    <w:rsid w:val="002F1E16"/>
    <w:rsid w:val="002F6694"/>
    <w:rsid w:val="0033363F"/>
    <w:rsid w:val="00347EBE"/>
    <w:rsid w:val="003A23AB"/>
    <w:rsid w:val="00411F0C"/>
    <w:rsid w:val="004176A3"/>
    <w:rsid w:val="0043245D"/>
    <w:rsid w:val="00495167"/>
    <w:rsid w:val="004B2B76"/>
    <w:rsid w:val="004F198E"/>
    <w:rsid w:val="005435D6"/>
    <w:rsid w:val="0056763C"/>
    <w:rsid w:val="00595024"/>
    <w:rsid w:val="005A3C65"/>
    <w:rsid w:val="005E5379"/>
    <w:rsid w:val="005E6F45"/>
    <w:rsid w:val="005F6FD2"/>
    <w:rsid w:val="00605239"/>
    <w:rsid w:val="0069240B"/>
    <w:rsid w:val="006D0AF4"/>
    <w:rsid w:val="006D1205"/>
    <w:rsid w:val="00706F91"/>
    <w:rsid w:val="007226AC"/>
    <w:rsid w:val="0074513D"/>
    <w:rsid w:val="00754018"/>
    <w:rsid w:val="00775AC7"/>
    <w:rsid w:val="00781D03"/>
    <w:rsid w:val="00794425"/>
    <w:rsid w:val="007C42F5"/>
    <w:rsid w:val="00816AF4"/>
    <w:rsid w:val="00822293"/>
    <w:rsid w:val="008B5716"/>
    <w:rsid w:val="009120BE"/>
    <w:rsid w:val="00924B36"/>
    <w:rsid w:val="00955F3C"/>
    <w:rsid w:val="00963482"/>
    <w:rsid w:val="0096560B"/>
    <w:rsid w:val="009B262C"/>
    <w:rsid w:val="009E49B3"/>
    <w:rsid w:val="009E5017"/>
    <w:rsid w:val="00A425D3"/>
    <w:rsid w:val="00A6020E"/>
    <w:rsid w:val="00AF4991"/>
    <w:rsid w:val="00B010B2"/>
    <w:rsid w:val="00B3395F"/>
    <w:rsid w:val="00B33E98"/>
    <w:rsid w:val="00B50211"/>
    <w:rsid w:val="00B71CEB"/>
    <w:rsid w:val="00BF296F"/>
    <w:rsid w:val="00C045A7"/>
    <w:rsid w:val="00C147B5"/>
    <w:rsid w:val="00C22DAD"/>
    <w:rsid w:val="00C3053E"/>
    <w:rsid w:val="00C53948"/>
    <w:rsid w:val="00C73052"/>
    <w:rsid w:val="00C7676C"/>
    <w:rsid w:val="00C85928"/>
    <w:rsid w:val="00C93AD0"/>
    <w:rsid w:val="00CD459C"/>
    <w:rsid w:val="00CD7CB2"/>
    <w:rsid w:val="00CF023F"/>
    <w:rsid w:val="00D27E60"/>
    <w:rsid w:val="00D653BE"/>
    <w:rsid w:val="00E13CF3"/>
    <w:rsid w:val="00E721B1"/>
    <w:rsid w:val="00E96E2C"/>
    <w:rsid w:val="00EC10C0"/>
    <w:rsid w:val="00EC4157"/>
    <w:rsid w:val="00F46951"/>
    <w:rsid w:val="00F6797C"/>
    <w:rsid w:val="00F7517F"/>
    <w:rsid w:val="00F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B937"/>
  <w15:chartTrackingRefBased/>
  <w15:docId w15:val="{8E2AD785-1C05-44F4-B922-464346D4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B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98E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502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B5021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02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021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021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502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812AA-5B5B-48C5-9894-11B2AEA8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Lawrence</dc:creator>
  <cp:keywords/>
  <cp:lastModifiedBy>vanessa lawrence</cp:lastModifiedBy>
  <cp:revision>2</cp:revision>
  <cp:lastPrinted>2022-04-28T06:51:00Z</cp:lastPrinted>
  <dcterms:created xsi:type="dcterms:W3CDTF">2024-04-25T16:48:00Z</dcterms:created>
  <dcterms:modified xsi:type="dcterms:W3CDTF">2024-04-25T16:48:00Z</dcterms:modified>
</cp:coreProperties>
</file>